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FB" w:rsidRPr="00FE6E28" w:rsidRDefault="00AA27B9" w:rsidP="00265986">
      <w:pPr>
        <w:spacing w:after="0"/>
        <w:ind w:left="1440"/>
        <w:rPr>
          <w:rFonts w:ascii="Times New Roman" w:hAnsi="Times New Roman" w:cs="Times New Roman"/>
          <w:b/>
          <w:u w:val="single"/>
        </w:rPr>
      </w:pPr>
      <w:r w:rsidRPr="00DF36EA">
        <w:rPr>
          <w:rFonts w:ascii="Times New Roman" w:hAnsi="Times New Roman" w:cs="Times New Roman"/>
          <w:b/>
          <w:sz w:val="28"/>
          <w:u w:val="single"/>
        </w:rPr>
        <w:t>1</w:t>
      </w:r>
      <w:r w:rsidRPr="00DF36EA">
        <w:rPr>
          <w:rFonts w:ascii="Times New Roman" w:hAnsi="Times New Roman" w:cs="Times New Roman"/>
          <w:b/>
          <w:sz w:val="28"/>
          <w:u w:val="single"/>
          <w:lang w:val="en-US"/>
        </w:rPr>
        <w:t>o</w:t>
      </w:r>
      <w:r w:rsidRPr="00DF36EA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643BBC" w:rsidRPr="00DF36EA">
        <w:rPr>
          <w:rFonts w:ascii="Times New Roman" w:hAnsi="Times New Roman" w:cs="Times New Roman"/>
          <w:b/>
          <w:sz w:val="28"/>
          <w:u w:val="single"/>
        </w:rPr>
        <w:t xml:space="preserve">Ανοιχτό </w:t>
      </w:r>
      <w:r w:rsidRPr="00DF36EA">
        <w:rPr>
          <w:rFonts w:ascii="Times New Roman" w:hAnsi="Times New Roman" w:cs="Times New Roman"/>
          <w:b/>
          <w:sz w:val="28"/>
          <w:u w:val="single"/>
        </w:rPr>
        <w:t xml:space="preserve">Πρωτάθλημα </w:t>
      </w:r>
      <w:r w:rsidR="00DF36EA" w:rsidRPr="00DF36EA">
        <w:rPr>
          <w:rFonts w:ascii="Times New Roman" w:hAnsi="Times New Roman" w:cs="Times New Roman"/>
          <w:b/>
          <w:sz w:val="28"/>
          <w:u w:val="single"/>
        </w:rPr>
        <w:t>Bl</w:t>
      </w:r>
      <w:r w:rsidR="00DF36EA" w:rsidRPr="00DF36EA">
        <w:rPr>
          <w:rFonts w:ascii="Times New Roman" w:hAnsi="Times New Roman" w:cs="Times New Roman"/>
          <w:b/>
          <w:sz w:val="28"/>
          <w:u w:val="single"/>
          <w:lang w:val="en-US"/>
        </w:rPr>
        <w:t>itz</w:t>
      </w:r>
      <w:r w:rsidR="00FE6E28" w:rsidRPr="00FE6E2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FE6E28">
        <w:rPr>
          <w:rFonts w:ascii="Times New Roman" w:hAnsi="Times New Roman" w:cs="Times New Roman"/>
          <w:b/>
          <w:sz w:val="28"/>
          <w:u w:val="single"/>
        </w:rPr>
        <w:t>Ηρακλείου</w:t>
      </w:r>
    </w:p>
    <w:p w:rsidR="008D75AE" w:rsidRPr="005C1857" w:rsidRDefault="008D75AE" w:rsidP="00B160FB">
      <w:pPr>
        <w:rPr>
          <w:rFonts w:ascii="Times New Roman" w:hAnsi="Times New Roman" w:cs="Times New Roman"/>
          <w:b/>
        </w:rPr>
      </w:pPr>
    </w:p>
    <w:p w:rsidR="00B160FB" w:rsidRPr="005C3D4F" w:rsidRDefault="00B160FB" w:rsidP="00B160FB">
      <w:pPr>
        <w:rPr>
          <w:rFonts w:ascii="Times New Roman" w:hAnsi="Times New Roman" w:cs="Times New Roman"/>
        </w:rPr>
      </w:pPr>
      <w:r w:rsidRPr="001C6A75">
        <w:rPr>
          <w:rFonts w:ascii="Times New Roman" w:hAnsi="Times New Roman" w:cs="Times New Roman"/>
          <w:b/>
        </w:rPr>
        <w:t>Διοργάνωση:</w:t>
      </w:r>
      <w:r w:rsidRPr="001C6A75">
        <w:rPr>
          <w:rFonts w:ascii="Times New Roman" w:hAnsi="Times New Roman" w:cs="Times New Roman"/>
        </w:rPr>
        <w:t xml:space="preserve"> Σκακιστικό τμήμα ΟΦΗ</w:t>
      </w:r>
      <w:r w:rsidR="00643BBC">
        <w:rPr>
          <w:rFonts w:ascii="Times New Roman" w:hAnsi="Times New Roman" w:cs="Times New Roman"/>
        </w:rPr>
        <w:t>, Σκακιστική Ακαδημία Γαζίου</w:t>
      </w:r>
    </w:p>
    <w:p w:rsidR="00567CCD" w:rsidRDefault="00B160FB">
      <w:pPr>
        <w:rPr>
          <w:rFonts w:ascii="Times New Roman" w:hAnsi="Times New Roman" w:cs="Times New Roman"/>
        </w:rPr>
      </w:pPr>
      <w:r w:rsidRPr="001C6A75">
        <w:rPr>
          <w:rFonts w:ascii="Times New Roman" w:hAnsi="Times New Roman" w:cs="Times New Roman"/>
          <w:b/>
        </w:rPr>
        <w:t>Σύστημα Αγώνων:</w:t>
      </w:r>
      <w:r w:rsidR="001615D7">
        <w:rPr>
          <w:rFonts w:ascii="Times New Roman" w:hAnsi="Times New Roman" w:cs="Times New Roman"/>
        </w:rPr>
        <w:t xml:space="preserve"> </w:t>
      </w:r>
      <w:r w:rsidR="005C3D4F">
        <w:rPr>
          <w:rFonts w:ascii="Times New Roman" w:hAnsi="Times New Roman" w:cs="Times New Roman"/>
        </w:rPr>
        <w:t>Ελβετικό</w:t>
      </w:r>
      <w:r w:rsidR="009A3258">
        <w:rPr>
          <w:rFonts w:ascii="Times New Roman" w:hAnsi="Times New Roman" w:cs="Times New Roman"/>
        </w:rPr>
        <w:t xml:space="preserve"> 7</w:t>
      </w:r>
      <w:r w:rsidR="00414C82">
        <w:rPr>
          <w:rFonts w:ascii="Times New Roman" w:hAnsi="Times New Roman" w:cs="Times New Roman"/>
        </w:rPr>
        <w:t xml:space="preserve"> </w:t>
      </w:r>
      <w:r w:rsidR="00265986">
        <w:rPr>
          <w:rFonts w:ascii="Times New Roman" w:hAnsi="Times New Roman" w:cs="Times New Roman"/>
        </w:rPr>
        <w:t xml:space="preserve">γύρων </w:t>
      </w:r>
      <w:r w:rsidR="00FE6E28">
        <w:rPr>
          <w:rFonts w:ascii="Times New Roman" w:hAnsi="Times New Roman" w:cs="Times New Roman"/>
        </w:rPr>
        <w:t xml:space="preserve">για μέχρι 25 συμμετέχοντες </w:t>
      </w:r>
      <w:r w:rsidR="000F73FE">
        <w:rPr>
          <w:rFonts w:ascii="Times New Roman" w:hAnsi="Times New Roman" w:cs="Times New Roman"/>
        </w:rPr>
        <w:t>ή</w:t>
      </w:r>
      <w:r w:rsidR="00567CCD">
        <w:rPr>
          <w:rFonts w:ascii="Times New Roman" w:hAnsi="Times New Roman" w:cs="Times New Roman"/>
        </w:rPr>
        <w:t xml:space="preserve"> </w:t>
      </w:r>
      <w:r w:rsidR="00643BBC">
        <w:rPr>
          <w:rFonts w:ascii="Times New Roman" w:hAnsi="Times New Roman" w:cs="Times New Roman"/>
        </w:rPr>
        <w:t xml:space="preserve">9 </w:t>
      </w:r>
      <w:r w:rsidR="00414C82">
        <w:rPr>
          <w:rFonts w:ascii="Times New Roman" w:hAnsi="Times New Roman" w:cs="Times New Roman"/>
        </w:rPr>
        <w:t>γύρων</w:t>
      </w:r>
      <w:r w:rsidR="000F73FE">
        <w:rPr>
          <w:rFonts w:ascii="Times New Roman" w:hAnsi="Times New Roman" w:cs="Times New Roman"/>
        </w:rPr>
        <w:t xml:space="preserve"> για περισσότερες συμμετοχές</w:t>
      </w:r>
      <w:r w:rsidR="00FE6E28">
        <w:rPr>
          <w:rFonts w:ascii="Times New Roman" w:hAnsi="Times New Roman" w:cs="Times New Roman"/>
        </w:rPr>
        <w:t>.</w:t>
      </w:r>
    </w:p>
    <w:p w:rsidR="00B02829" w:rsidRDefault="00B160FB">
      <w:pPr>
        <w:rPr>
          <w:rFonts w:ascii="Times New Roman" w:hAnsi="Times New Roman" w:cs="Times New Roman"/>
        </w:rPr>
      </w:pPr>
      <w:r w:rsidRPr="001C6A75">
        <w:rPr>
          <w:rFonts w:ascii="Times New Roman" w:hAnsi="Times New Roman" w:cs="Times New Roman"/>
          <w:b/>
        </w:rPr>
        <w:t>Χώρος Αγώνων:</w:t>
      </w:r>
      <w:r w:rsidRPr="001C6A75">
        <w:rPr>
          <w:rFonts w:ascii="Times New Roman" w:hAnsi="Times New Roman" w:cs="Times New Roman"/>
        </w:rPr>
        <w:t xml:space="preserve"> </w:t>
      </w:r>
      <w:r w:rsidR="00643BBC" w:rsidRPr="009056A2">
        <w:rPr>
          <w:rFonts w:ascii="Times New Roman" w:hAnsi="Times New Roman" w:cs="Times New Roman"/>
        </w:rPr>
        <w:t>2</w:t>
      </w:r>
      <w:r w:rsidR="00643BBC" w:rsidRPr="009056A2">
        <w:rPr>
          <w:rFonts w:ascii="Times New Roman" w:hAnsi="Times New Roman" w:cs="Times New Roman"/>
          <w:vertAlign w:val="superscript"/>
        </w:rPr>
        <w:t>ο</w:t>
      </w:r>
      <w:r w:rsidR="00643BBC">
        <w:rPr>
          <w:rFonts w:ascii="Times New Roman" w:hAnsi="Times New Roman" w:cs="Times New Roman"/>
        </w:rPr>
        <w:t xml:space="preserve"> Δημοτικό σχολείο Βουτών</w:t>
      </w:r>
    </w:p>
    <w:p w:rsidR="003F3AED" w:rsidRPr="00E06724" w:rsidRDefault="003F3AED">
      <w:pPr>
        <w:rPr>
          <w:rFonts w:ascii="Times New Roman" w:hAnsi="Times New Roman" w:cs="Times New Roman"/>
        </w:rPr>
      </w:pPr>
      <w:r w:rsidRPr="003F3AED">
        <w:rPr>
          <w:rFonts w:ascii="Times New Roman" w:hAnsi="Times New Roman" w:cs="Times New Roman"/>
          <w:b/>
        </w:rPr>
        <w:t>Ημερομηνία / ώρα:</w:t>
      </w:r>
      <w:r w:rsidR="00D212DE">
        <w:rPr>
          <w:rFonts w:ascii="Times New Roman" w:hAnsi="Times New Roman" w:cs="Times New Roman"/>
          <w:b/>
        </w:rPr>
        <w:t xml:space="preserve"> </w:t>
      </w:r>
      <w:r w:rsidR="00D212DE">
        <w:rPr>
          <w:rFonts w:ascii="Times New Roman" w:hAnsi="Times New Roman" w:cs="Times New Roman"/>
        </w:rPr>
        <w:t xml:space="preserve">Κυριακή </w:t>
      </w:r>
      <w:r w:rsidR="00643BBC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/0</w:t>
      </w:r>
      <w:r w:rsidR="001F0F5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/2023</w:t>
      </w:r>
      <w:r w:rsidR="00AA27B9" w:rsidRPr="00E06724">
        <w:rPr>
          <w:rFonts w:ascii="Times New Roman" w:hAnsi="Times New Roman" w:cs="Times New Roman"/>
        </w:rPr>
        <w:t xml:space="preserve">, </w:t>
      </w:r>
      <w:r w:rsidR="00643BBC">
        <w:rPr>
          <w:rFonts w:ascii="Times New Roman" w:hAnsi="Times New Roman" w:cs="Times New Roman"/>
        </w:rPr>
        <w:t>10</w:t>
      </w:r>
      <w:r w:rsidR="00643BBC" w:rsidRPr="00643BBC">
        <w:rPr>
          <w:rFonts w:ascii="Times New Roman" w:hAnsi="Times New Roman" w:cs="Times New Roman"/>
        </w:rPr>
        <w:t>:</w:t>
      </w:r>
      <w:r w:rsidR="00FE6E28">
        <w:rPr>
          <w:rFonts w:ascii="Times New Roman" w:hAnsi="Times New Roman" w:cs="Times New Roman"/>
        </w:rPr>
        <w:t>15-10</w:t>
      </w:r>
      <w:r w:rsidR="00FE6E28" w:rsidRPr="00FE6E28">
        <w:rPr>
          <w:rFonts w:ascii="Times New Roman" w:hAnsi="Times New Roman" w:cs="Times New Roman"/>
        </w:rPr>
        <w:t>:</w:t>
      </w:r>
      <w:r w:rsidR="00643BBC" w:rsidRPr="00643BBC">
        <w:rPr>
          <w:rFonts w:ascii="Times New Roman" w:hAnsi="Times New Roman" w:cs="Times New Roman"/>
        </w:rPr>
        <w:t xml:space="preserve">30 </w:t>
      </w:r>
      <w:r w:rsidR="00643BBC">
        <w:rPr>
          <w:rFonts w:ascii="Times New Roman" w:hAnsi="Times New Roman" w:cs="Times New Roman"/>
        </w:rPr>
        <w:t xml:space="preserve">επιβεβαίωση συμμετοχών, </w:t>
      </w:r>
      <w:r w:rsidR="00AA27B9" w:rsidRPr="00E06724">
        <w:rPr>
          <w:rFonts w:ascii="Times New Roman" w:hAnsi="Times New Roman" w:cs="Times New Roman"/>
        </w:rPr>
        <w:t>1</w:t>
      </w:r>
      <w:r w:rsidR="00FE6E28" w:rsidRPr="00FE6E28">
        <w:rPr>
          <w:rFonts w:ascii="Times New Roman" w:hAnsi="Times New Roman" w:cs="Times New Roman"/>
        </w:rPr>
        <w:t>0</w:t>
      </w:r>
      <w:r w:rsidR="00FE6E28">
        <w:rPr>
          <w:rFonts w:ascii="Times New Roman" w:hAnsi="Times New Roman" w:cs="Times New Roman"/>
        </w:rPr>
        <w:t>:45</w:t>
      </w:r>
      <w:r w:rsidR="00643BBC">
        <w:rPr>
          <w:rFonts w:ascii="Times New Roman" w:hAnsi="Times New Roman" w:cs="Times New Roman"/>
        </w:rPr>
        <w:t xml:space="preserve"> ώρα έναρξης</w:t>
      </w:r>
      <w:r w:rsidR="00D212DE">
        <w:rPr>
          <w:rFonts w:ascii="Times New Roman" w:hAnsi="Times New Roman" w:cs="Times New Roman"/>
        </w:rPr>
        <w:t xml:space="preserve"> 1</w:t>
      </w:r>
      <w:r w:rsidR="00D212DE" w:rsidRPr="00D212DE">
        <w:rPr>
          <w:rFonts w:ascii="Times New Roman" w:hAnsi="Times New Roman" w:cs="Times New Roman"/>
          <w:vertAlign w:val="superscript"/>
        </w:rPr>
        <w:t>ου</w:t>
      </w:r>
      <w:r w:rsidR="00D212DE">
        <w:rPr>
          <w:rFonts w:ascii="Times New Roman" w:hAnsi="Times New Roman" w:cs="Times New Roman"/>
        </w:rPr>
        <w:t xml:space="preserve"> γύρου.</w:t>
      </w:r>
    </w:p>
    <w:p w:rsidR="0060528B" w:rsidRPr="0060528B" w:rsidRDefault="008E25BA">
      <w:pPr>
        <w:rPr>
          <w:rFonts w:ascii="Times New Roman" w:hAnsi="Times New Roman" w:cs="Times New Roman"/>
        </w:rPr>
      </w:pPr>
      <w:r w:rsidRPr="001C6A75">
        <w:rPr>
          <w:rFonts w:ascii="Times New Roman" w:hAnsi="Times New Roman" w:cs="Times New Roman"/>
          <w:b/>
        </w:rPr>
        <w:t>Παράβολο Συμμετοχής:</w:t>
      </w:r>
      <w:r w:rsidR="00CD28B5">
        <w:rPr>
          <w:rFonts w:ascii="Times New Roman" w:hAnsi="Times New Roman" w:cs="Times New Roman"/>
        </w:rPr>
        <w:t xml:space="preserve"> </w:t>
      </w:r>
      <w:r w:rsidR="005C3D4F">
        <w:rPr>
          <w:rFonts w:ascii="Times New Roman" w:hAnsi="Times New Roman" w:cs="Times New Roman"/>
        </w:rPr>
        <w:t>1</w:t>
      </w:r>
      <w:r w:rsidR="00643BBC">
        <w:rPr>
          <w:rFonts w:ascii="Times New Roman" w:hAnsi="Times New Roman" w:cs="Times New Roman"/>
        </w:rPr>
        <w:t>0</w:t>
      </w:r>
      <w:r w:rsidR="00CD28B5">
        <w:rPr>
          <w:rFonts w:ascii="Times New Roman" w:hAnsi="Times New Roman" w:cs="Times New Roman"/>
        </w:rPr>
        <w:t xml:space="preserve">€ το άτομο, </w:t>
      </w:r>
      <w:r w:rsidR="00643BBC">
        <w:rPr>
          <w:rFonts w:ascii="Times New Roman" w:hAnsi="Times New Roman" w:cs="Times New Roman"/>
        </w:rPr>
        <w:t>1</w:t>
      </w:r>
      <w:r w:rsidR="00671E08">
        <w:rPr>
          <w:rFonts w:ascii="Times New Roman" w:hAnsi="Times New Roman" w:cs="Times New Roman"/>
        </w:rPr>
        <w:t>5</w:t>
      </w:r>
      <w:r w:rsidRPr="001C6A75">
        <w:rPr>
          <w:rFonts w:ascii="Times New Roman" w:hAnsi="Times New Roman" w:cs="Times New Roman"/>
        </w:rPr>
        <w:t xml:space="preserve">€ για </w:t>
      </w:r>
      <w:r w:rsidR="00671E08">
        <w:rPr>
          <w:rFonts w:ascii="Times New Roman" w:hAnsi="Times New Roman" w:cs="Times New Roman"/>
        </w:rPr>
        <w:t xml:space="preserve">2 </w:t>
      </w:r>
      <w:r w:rsidRPr="001C6A75">
        <w:rPr>
          <w:rFonts w:ascii="Times New Roman" w:hAnsi="Times New Roman" w:cs="Times New Roman"/>
        </w:rPr>
        <w:t>αδέλφια</w:t>
      </w:r>
      <w:r w:rsidR="00DF36EA" w:rsidRPr="00DF36EA">
        <w:rPr>
          <w:rFonts w:ascii="Times New Roman" w:hAnsi="Times New Roman" w:cs="Times New Roman"/>
        </w:rPr>
        <w:br/>
      </w:r>
      <w:r w:rsidR="00DF36EA">
        <w:rPr>
          <w:rFonts w:ascii="Times New Roman" w:hAnsi="Times New Roman" w:cs="Times New Roman"/>
        </w:rPr>
        <w:br/>
      </w:r>
      <w:r w:rsidR="00DF36EA">
        <w:rPr>
          <w:rFonts w:ascii="Times New Roman" w:hAnsi="Times New Roman" w:cs="Times New Roman"/>
          <w:b/>
        </w:rPr>
        <w:t xml:space="preserve">Δηλώσεις Συμμετοχής: </w:t>
      </w:r>
      <w:r w:rsidR="00EB044D" w:rsidRPr="00EB044D">
        <w:rPr>
          <w:rFonts w:ascii="Times New Roman" w:hAnsi="Times New Roman" w:cs="Times New Roman"/>
        </w:rPr>
        <w:t xml:space="preserve">Μπορείτε πριν την έναρξη του 1ου γύρου αλλά και ηλεκτρονικά στην διεύθυνση </w:t>
      </w:r>
      <w:r w:rsidR="00EB044D" w:rsidRPr="00FE6E28">
        <w:rPr>
          <w:rFonts w:ascii="Times New Roman" w:hAnsi="Times New Roman" w:cs="Times New Roman"/>
          <w:color w:val="C00000"/>
          <w:u w:val="single"/>
        </w:rPr>
        <w:t xml:space="preserve">babisstefanatos@gmail.com </w:t>
      </w:r>
      <w:r w:rsidR="00EB044D" w:rsidRPr="00EB044D">
        <w:rPr>
          <w:rFonts w:ascii="Times New Roman" w:hAnsi="Times New Roman" w:cs="Times New Roman"/>
        </w:rPr>
        <w:t xml:space="preserve">και </w:t>
      </w:r>
      <w:hyperlink r:id="rId8" w:history="1">
        <w:r w:rsidR="0060528B" w:rsidRPr="001F537D">
          <w:rPr>
            <w:rStyle w:val="-"/>
            <w:rFonts w:ascii="Times New Roman" w:hAnsi="Times New Roman" w:cs="Times New Roman"/>
          </w:rPr>
          <w:t>panagiotischrist@hotmail.com</w:t>
        </w:r>
      </w:hyperlink>
      <w:r w:rsidR="00EB044D" w:rsidRPr="00EB044D">
        <w:rPr>
          <w:rFonts w:ascii="Times New Roman" w:hAnsi="Times New Roman" w:cs="Times New Roman"/>
        </w:rPr>
        <w:t>.</w:t>
      </w:r>
    </w:p>
    <w:p w:rsidR="001C6A75" w:rsidRPr="003F3AED" w:rsidRDefault="001C6A75">
      <w:pPr>
        <w:rPr>
          <w:rFonts w:ascii="Times New Roman" w:hAnsi="Times New Roman" w:cs="Times New Roman"/>
        </w:rPr>
      </w:pPr>
      <w:r w:rsidRPr="001C6A75">
        <w:rPr>
          <w:rFonts w:ascii="Times New Roman" w:hAnsi="Times New Roman" w:cs="Times New Roman"/>
          <w:b/>
        </w:rPr>
        <w:t>XΡΟΝΟΣ ΣΚΕΨΗΣ:</w:t>
      </w:r>
      <w:r w:rsidRPr="001C6A75">
        <w:rPr>
          <w:rFonts w:ascii="Times New Roman" w:hAnsi="Times New Roman" w:cs="Times New Roman"/>
        </w:rPr>
        <w:t xml:space="preserve"> </w:t>
      </w:r>
      <w:r w:rsidR="00643BBC">
        <w:rPr>
          <w:rFonts w:ascii="Times New Roman" w:hAnsi="Times New Roman" w:cs="Times New Roman"/>
        </w:rPr>
        <w:t>5</w:t>
      </w:r>
      <w:r w:rsidRPr="001C6A75">
        <w:rPr>
          <w:rFonts w:ascii="Times New Roman" w:hAnsi="Times New Roman" w:cs="Times New Roman"/>
        </w:rPr>
        <w:t xml:space="preserve">' + </w:t>
      </w:r>
      <w:r w:rsidR="00643BBC">
        <w:rPr>
          <w:rFonts w:ascii="Times New Roman" w:hAnsi="Times New Roman" w:cs="Times New Roman"/>
        </w:rPr>
        <w:t>3</w:t>
      </w:r>
      <w:r w:rsidRPr="001C6A75">
        <w:rPr>
          <w:rFonts w:ascii="Times New Roman" w:hAnsi="Times New Roman" w:cs="Times New Roman"/>
        </w:rPr>
        <w:t xml:space="preserve">''. </w:t>
      </w:r>
      <w:r w:rsidR="003F3AED">
        <w:rPr>
          <w:rFonts w:ascii="Times New Roman" w:hAnsi="Times New Roman" w:cs="Times New Roman"/>
        </w:rPr>
        <w:t>Ισχύουν οι καν</w:t>
      </w:r>
      <w:r w:rsidR="001F0F5E">
        <w:rPr>
          <w:rFonts w:ascii="Times New Roman" w:hAnsi="Times New Roman" w:cs="Times New Roman"/>
        </w:rPr>
        <w:t>ό</w:t>
      </w:r>
      <w:r w:rsidR="003F3AED">
        <w:rPr>
          <w:rFonts w:ascii="Times New Roman" w:hAnsi="Times New Roman" w:cs="Times New Roman"/>
        </w:rPr>
        <w:t xml:space="preserve">νες </w:t>
      </w:r>
      <w:r w:rsidR="001F0F5E">
        <w:rPr>
          <w:rFonts w:ascii="Times New Roman" w:hAnsi="Times New Roman" w:cs="Times New Roman"/>
        </w:rPr>
        <w:t>Blitz</w:t>
      </w:r>
      <w:r w:rsidR="003F3AED" w:rsidRPr="003F3AED">
        <w:rPr>
          <w:rFonts w:ascii="Times New Roman" w:hAnsi="Times New Roman" w:cs="Times New Roman"/>
        </w:rPr>
        <w:t xml:space="preserve"> </w:t>
      </w:r>
      <w:r w:rsidR="003F3AED">
        <w:rPr>
          <w:rFonts w:ascii="Times New Roman" w:hAnsi="Times New Roman" w:cs="Times New Roman"/>
        </w:rPr>
        <w:t xml:space="preserve">της </w:t>
      </w:r>
      <w:r w:rsidR="003F3AED">
        <w:rPr>
          <w:rFonts w:ascii="Times New Roman" w:hAnsi="Times New Roman" w:cs="Times New Roman"/>
          <w:lang w:val="en-US"/>
        </w:rPr>
        <w:t>FIDE</w:t>
      </w:r>
      <w:r w:rsidR="003F3AED" w:rsidRPr="003F3AED">
        <w:rPr>
          <w:rFonts w:ascii="Times New Roman" w:hAnsi="Times New Roman" w:cs="Times New Roman"/>
        </w:rPr>
        <w:t>.</w:t>
      </w:r>
    </w:p>
    <w:p w:rsidR="00CF1926" w:rsidRDefault="001C6A75">
      <w:pPr>
        <w:rPr>
          <w:rFonts w:ascii="Times New Roman" w:hAnsi="Times New Roman" w:cs="Times New Roman"/>
        </w:rPr>
      </w:pPr>
      <w:r w:rsidRPr="001C6A75">
        <w:rPr>
          <w:rFonts w:ascii="Times New Roman" w:hAnsi="Times New Roman" w:cs="Times New Roman"/>
          <w:b/>
        </w:rPr>
        <w:t>ΚΡΙΤΗΡΙΑ ΙΣΟΒΑΘΜΙΑΣ:</w:t>
      </w:r>
      <w:r w:rsidRPr="001C6A75">
        <w:rPr>
          <w:rFonts w:ascii="Times New Roman" w:hAnsi="Times New Roman" w:cs="Times New Roman"/>
        </w:rPr>
        <w:t xml:space="preserve"> </w:t>
      </w:r>
    </w:p>
    <w:p w:rsidR="006D59A1" w:rsidRDefault="001C6A75" w:rsidP="006D59A1">
      <w:pPr>
        <w:spacing w:after="10" w:line="240" w:lineRule="auto"/>
        <w:rPr>
          <w:rFonts w:ascii="Times New Roman" w:hAnsi="Times New Roman" w:cs="Times New Roman"/>
        </w:rPr>
      </w:pPr>
      <w:r w:rsidRPr="001C6A75">
        <w:rPr>
          <w:rFonts w:ascii="Times New Roman" w:hAnsi="Times New Roman" w:cs="Times New Roman"/>
        </w:rPr>
        <w:t>1. Αποτέλεσμα του τουρνουά των ισόβαθμων</w:t>
      </w:r>
      <w:r w:rsidR="00D212DE">
        <w:rPr>
          <w:rFonts w:ascii="Times New Roman" w:hAnsi="Times New Roman" w:cs="Times New Roman"/>
        </w:rPr>
        <w:t>, ε</w:t>
      </w:r>
      <w:r w:rsidR="005C3D4F">
        <w:rPr>
          <w:rFonts w:ascii="Times New Roman" w:hAnsi="Times New Roman" w:cs="Times New Roman"/>
        </w:rPr>
        <w:t>αν έχουν παίξει όλοι μεταξύ τους</w:t>
      </w:r>
      <w:r w:rsidRPr="001C6A75">
        <w:rPr>
          <w:rFonts w:ascii="Times New Roman" w:hAnsi="Times New Roman" w:cs="Times New Roman"/>
        </w:rPr>
        <w:t xml:space="preserve"> </w:t>
      </w:r>
      <w:r w:rsidR="00CF1926" w:rsidRPr="00CF1926">
        <w:rPr>
          <w:rFonts w:ascii="Times New Roman" w:hAnsi="Times New Roman" w:cs="Times New Roman"/>
        </w:rPr>
        <w:t>(</w:t>
      </w:r>
      <w:r w:rsidR="00CF1926" w:rsidRPr="006D59A1">
        <w:rPr>
          <w:rFonts w:ascii="Times New Roman" w:hAnsi="Times New Roman" w:cs="Times New Roman"/>
          <w:b/>
          <w:lang w:val="en-US"/>
        </w:rPr>
        <w:t>direct</w:t>
      </w:r>
      <w:r w:rsidR="00CF1926" w:rsidRPr="006D59A1">
        <w:rPr>
          <w:rFonts w:ascii="Times New Roman" w:hAnsi="Times New Roman" w:cs="Times New Roman"/>
          <w:b/>
        </w:rPr>
        <w:t xml:space="preserve"> </w:t>
      </w:r>
      <w:r w:rsidR="00CF1926" w:rsidRPr="006D59A1">
        <w:rPr>
          <w:rFonts w:ascii="Times New Roman" w:hAnsi="Times New Roman" w:cs="Times New Roman"/>
          <w:b/>
          <w:lang w:val="en-US"/>
        </w:rPr>
        <w:t>encounter</w:t>
      </w:r>
      <w:r w:rsidR="00CF1926" w:rsidRPr="00CF1926">
        <w:rPr>
          <w:rFonts w:ascii="Times New Roman" w:hAnsi="Times New Roman" w:cs="Times New Roman"/>
        </w:rPr>
        <w:t>)</w:t>
      </w:r>
    </w:p>
    <w:p w:rsidR="00CF1926" w:rsidRPr="005C3D4F" w:rsidRDefault="001C6A75" w:rsidP="006D59A1">
      <w:pPr>
        <w:spacing w:after="10" w:line="240" w:lineRule="auto"/>
        <w:rPr>
          <w:rFonts w:ascii="Times New Roman" w:hAnsi="Times New Roman" w:cs="Times New Roman"/>
        </w:rPr>
      </w:pPr>
      <w:r w:rsidRPr="001C6A75">
        <w:rPr>
          <w:rFonts w:ascii="Times New Roman" w:hAnsi="Times New Roman" w:cs="Times New Roman"/>
        </w:rPr>
        <w:t xml:space="preserve">2. Το κριτήριο  </w:t>
      </w:r>
      <w:r w:rsidR="005C3D4F" w:rsidRPr="006D59A1">
        <w:rPr>
          <w:rFonts w:ascii="Times New Roman" w:hAnsi="Times New Roman" w:cs="Times New Roman"/>
          <w:b/>
          <w:lang w:val="en-US"/>
        </w:rPr>
        <w:t>Bucholtz</w:t>
      </w:r>
      <w:r w:rsidR="005C3D4F" w:rsidRPr="006D59A1">
        <w:rPr>
          <w:rFonts w:ascii="Times New Roman" w:hAnsi="Times New Roman" w:cs="Times New Roman"/>
          <w:b/>
        </w:rPr>
        <w:t xml:space="preserve"> </w:t>
      </w:r>
      <w:r w:rsidR="005C3D4F" w:rsidRPr="006D59A1">
        <w:rPr>
          <w:rFonts w:ascii="Times New Roman" w:hAnsi="Times New Roman" w:cs="Times New Roman"/>
          <w:b/>
          <w:lang w:val="en-US"/>
        </w:rPr>
        <w:t>cut</w:t>
      </w:r>
      <w:r w:rsidR="005C3D4F" w:rsidRPr="006D59A1">
        <w:rPr>
          <w:rFonts w:ascii="Times New Roman" w:hAnsi="Times New Roman" w:cs="Times New Roman"/>
          <w:b/>
        </w:rPr>
        <w:t>-1</w:t>
      </w:r>
      <w:r w:rsidR="005C3D4F">
        <w:rPr>
          <w:rFonts w:ascii="Times New Roman" w:hAnsi="Times New Roman" w:cs="Times New Roman"/>
        </w:rPr>
        <w:t xml:space="preserve"> (βαθμοί των αντιπάλων εξαιρουμένου του χαμηλότερου)</w:t>
      </w:r>
    </w:p>
    <w:p w:rsidR="005C3D4F" w:rsidRPr="003B0AA6" w:rsidRDefault="005C3D4F" w:rsidP="006D59A1">
      <w:pPr>
        <w:spacing w:after="10" w:line="240" w:lineRule="auto"/>
        <w:rPr>
          <w:rFonts w:ascii="Times New Roman" w:hAnsi="Times New Roman" w:cs="Times New Roman"/>
        </w:rPr>
      </w:pPr>
      <w:r w:rsidRPr="005C3D4F">
        <w:rPr>
          <w:rFonts w:ascii="Times New Roman" w:hAnsi="Times New Roman" w:cs="Times New Roman"/>
        </w:rPr>
        <w:t xml:space="preserve">3. </w:t>
      </w:r>
      <w:r w:rsidRPr="001C6A75">
        <w:rPr>
          <w:rFonts w:ascii="Times New Roman" w:hAnsi="Times New Roman" w:cs="Times New Roman"/>
        </w:rPr>
        <w:t xml:space="preserve">Το κριτήριο  </w:t>
      </w:r>
      <w:r w:rsidRPr="006D59A1">
        <w:rPr>
          <w:rFonts w:ascii="Times New Roman" w:hAnsi="Times New Roman" w:cs="Times New Roman"/>
          <w:b/>
          <w:lang w:val="en-US"/>
        </w:rPr>
        <w:t>Bucholtz</w:t>
      </w:r>
      <w:r w:rsidR="006D5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(βαθμοί των αντιπάλων)</w:t>
      </w:r>
    </w:p>
    <w:p w:rsidR="00D67B23" w:rsidRPr="00D67B23" w:rsidRDefault="00D67B23" w:rsidP="006D59A1">
      <w:pPr>
        <w:spacing w:after="10" w:line="240" w:lineRule="auto"/>
        <w:rPr>
          <w:rFonts w:ascii="Times New Roman" w:hAnsi="Times New Roman" w:cs="Times New Roman"/>
        </w:rPr>
      </w:pPr>
      <w:r w:rsidRPr="00D67B23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  <w:lang w:val="en-US"/>
        </w:rPr>
        <w:t>To</w:t>
      </w:r>
      <w:r w:rsidRPr="00D67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κριτήριο </w:t>
      </w:r>
      <w:r w:rsidRPr="006D59A1">
        <w:rPr>
          <w:rFonts w:ascii="Times New Roman" w:hAnsi="Times New Roman" w:cs="Times New Roman"/>
          <w:b/>
        </w:rPr>
        <w:t>Sonneborn–Berger</w:t>
      </w:r>
      <w:r w:rsidRPr="00D67B23">
        <w:rPr>
          <w:rFonts w:ascii="Times New Roman" w:hAnsi="Times New Roman" w:cs="Times New Roman"/>
        </w:rPr>
        <w:t xml:space="preserve"> </w:t>
      </w:r>
      <w:r w:rsidRPr="009C7023">
        <w:rPr>
          <w:rFonts w:ascii="Times New Roman" w:eastAsia="Calibri" w:hAnsi="Times New Roman" w:cs="Times New Roman"/>
          <w:bCs/>
          <w:sz w:val="24"/>
          <w:szCs w:val="24"/>
        </w:rPr>
        <w:t>(βαθμοί αντιπάλων ανάλογα με το αποτέλεσμα).</w:t>
      </w:r>
    </w:p>
    <w:p w:rsidR="001C6A75" w:rsidRDefault="00D67B23" w:rsidP="006D59A1">
      <w:pPr>
        <w:spacing w:after="10" w:line="240" w:lineRule="auto"/>
        <w:rPr>
          <w:rFonts w:ascii="Times New Roman" w:hAnsi="Times New Roman" w:cs="Times New Roman"/>
        </w:rPr>
      </w:pPr>
      <w:r w:rsidRPr="003B0AA6">
        <w:rPr>
          <w:rFonts w:ascii="Times New Roman" w:hAnsi="Times New Roman" w:cs="Times New Roman"/>
        </w:rPr>
        <w:t>5</w:t>
      </w:r>
      <w:r w:rsidR="001C6A75" w:rsidRPr="001C6A75">
        <w:rPr>
          <w:rFonts w:ascii="Times New Roman" w:hAnsi="Times New Roman" w:cs="Times New Roman"/>
        </w:rPr>
        <w:t>. Αριθμός νικών</w:t>
      </w:r>
      <w:r w:rsidR="00567CCD">
        <w:rPr>
          <w:rFonts w:ascii="Times New Roman" w:hAnsi="Times New Roman" w:cs="Times New Roman"/>
        </w:rPr>
        <w:t xml:space="preserve"> με τα μαύρα</w:t>
      </w:r>
    </w:p>
    <w:p w:rsidR="006D59A1" w:rsidRDefault="006D59A1" w:rsidP="006D59A1">
      <w:pPr>
        <w:spacing w:after="0" w:line="240" w:lineRule="auto"/>
        <w:rPr>
          <w:rFonts w:ascii="Times New Roman" w:hAnsi="Times New Roman" w:cs="Times New Roman"/>
        </w:rPr>
      </w:pPr>
    </w:p>
    <w:p w:rsidR="007018EC" w:rsidRPr="007018EC" w:rsidRDefault="001C6A75" w:rsidP="006D59A1">
      <w:pPr>
        <w:spacing w:after="0"/>
        <w:rPr>
          <w:rFonts w:ascii="Times New Roman" w:hAnsi="Times New Roman" w:cs="Times New Roman"/>
          <w:b/>
        </w:rPr>
      </w:pPr>
      <w:r w:rsidRPr="007018EC">
        <w:rPr>
          <w:rFonts w:ascii="Times New Roman" w:hAnsi="Times New Roman" w:cs="Times New Roman"/>
          <w:b/>
        </w:rPr>
        <w:t xml:space="preserve">Έπαθλα: </w:t>
      </w:r>
    </w:p>
    <w:p w:rsidR="00567CCD" w:rsidRDefault="00567CCD" w:rsidP="00AA27B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Στην γενική κατάταξη ο/η 1</w:t>
      </w:r>
      <w:r w:rsidRPr="00567CCD">
        <w:rPr>
          <w:rFonts w:ascii="Times New Roman" w:hAnsi="Times New Roman" w:cs="Times New Roman"/>
          <w:vertAlign w:val="superscript"/>
        </w:rPr>
        <w:t>ος</w:t>
      </w:r>
      <w:r>
        <w:rPr>
          <w:rFonts w:ascii="Times New Roman" w:hAnsi="Times New Roman" w:cs="Times New Roman"/>
          <w:vertAlign w:val="superscript"/>
        </w:rPr>
        <w:t>/η</w:t>
      </w:r>
      <w:r>
        <w:rPr>
          <w:rFonts w:ascii="Times New Roman" w:hAnsi="Times New Roman" w:cs="Times New Roman"/>
        </w:rPr>
        <w:t xml:space="preserve"> : 50 €, 2</w:t>
      </w:r>
      <w:r w:rsidRPr="00567CCD">
        <w:rPr>
          <w:rFonts w:ascii="Times New Roman" w:hAnsi="Times New Roman" w:cs="Times New Roman"/>
          <w:vertAlign w:val="superscript"/>
        </w:rPr>
        <w:t>ος</w:t>
      </w:r>
      <w:r>
        <w:rPr>
          <w:rFonts w:ascii="Times New Roman" w:hAnsi="Times New Roman" w:cs="Times New Roman"/>
          <w:vertAlign w:val="superscript"/>
        </w:rPr>
        <w:t>/η</w:t>
      </w:r>
      <w:r>
        <w:rPr>
          <w:rFonts w:ascii="Times New Roman" w:hAnsi="Times New Roman" w:cs="Times New Roman"/>
        </w:rPr>
        <w:t xml:space="preserve"> 30€ και 3</w:t>
      </w:r>
      <w:r w:rsidRPr="00567CCD">
        <w:rPr>
          <w:rFonts w:ascii="Times New Roman" w:hAnsi="Times New Roman" w:cs="Times New Roman"/>
          <w:vertAlign w:val="superscript"/>
        </w:rPr>
        <w:t>ος</w:t>
      </w:r>
      <w:r>
        <w:rPr>
          <w:rFonts w:ascii="Times New Roman" w:hAnsi="Times New Roman" w:cs="Times New Roman"/>
          <w:vertAlign w:val="superscript"/>
        </w:rPr>
        <w:t>/η</w:t>
      </w:r>
      <w:r>
        <w:rPr>
          <w:rFonts w:ascii="Times New Roman" w:hAnsi="Times New Roman" w:cs="Times New Roman"/>
        </w:rPr>
        <w:t xml:space="preserve"> 20€</w:t>
      </w:r>
    </w:p>
    <w:p w:rsidR="00567CCD" w:rsidRPr="00567CCD" w:rsidRDefault="00671E08" w:rsidP="00567CCD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AA27B9">
        <w:rPr>
          <w:rFonts w:ascii="Times New Roman" w:hAnsi="Times New Roman" w:cs="Times New Roman"/>
        </w:rPr>
        <w:t>Κύπελλο για το</w:t>
      </w:r>
      <w:r w:rsidR="003F3AED" w:rsidRPr="00AA27B9">
        <w:rPr>
          <w:rFonts w:ascii="Times New Roman" w:hAnsi="Times New Roman" w:cs="Times New Roman"/>
        </w:rPr>
        <w:t>ν</w:t>
      </w:r>
      <w:r w:rsidRPr="00AA27B9">
        <w:rPr>
          <w:rFonts w:ascii="Times New Roman" w:hAnsi="Times New Roman" w:cs="Times New Roman"/>
        </w:rPr>
        <w:t xml:space="preserve"> 1</w:t>
      </w:r>
      <w:r w:rsidRPr="00AA27B9">
        <w:rPr>
          <w:rFonts w:ascii="Times New Roman" w:hAnsi="Times New Roman" w:cs="Times New Roman"/>
          <w:vertAlign w:val="superscript"/>
        </w:rPr>
        <w:t>ο</w:t>
      </w:r>
      <w:r w:rsidRPr="00AA27B9">
        <w:rPr>
          <w:rFonts w:ascii="Times New Roman" w:hAnsi="Times New Roman" w:cs="Times New Roman"/>
        </w:rPr>
        <w:t xml:space="preserve"> </w:t>
      </w:r>
      <w:r w:rsidR="003F3AED" w:rsidRPr="00AA27B9">
        <w:rPr>
          <w:rFonts w:ascii="Times New Roman" w:hAnsi="Times New Roman" w:cs="Times New Roman"/>
        </w:rPr>
        <w:t>νικητή</w:t>
      </w:r>
      <w:r w:rsidRPr="00AA27B9">
        <w:rPr>
          <w:rFonts w:ascii="Times New Roman" w:hAnsi="Times New Roman" w:cs="Times New Roman"/>
        </w:rPr>
        <w:t xml:space="preserve"> και τ</w:t>
      </w:r>
      <w:r w:rsidR="003F3AED" w:rsidRPr="00AA27B9">
        <w:rPr>
          <w:rFonts w:ascii="Times New Roman" w:hAnsi="Times New Roman" w:cs="Times New Roman"/>
        </w:rPr>
        <w:t>ην</w:t>
      </w:r>
      <w:r w:rsidRPr="00AA27B9">
        <w:rPr>
          <w:rFonts w:ascii="Times New Roman" w:hAnsi="Times New Roman" w:cs="Times New Roman"/>
        </w:rPr>
        <w:t xml:space="preserve"> </w:t>
      </w:r>
      <w:r w:rsidR="003F3AED" w:rsidRPr="00AA27B9">
        <w:rPr>
          <w:rFonts w:ascii="Times New Roman" w:hAnsi="Times New Roman" w:cs="Times New Roman"/>
        </w:rPr>
        <w:t>1</w:t>
      </w:r>
      <w:r w:rsidR="003F3AED" w:rsidRPr="00AA27B9">
        <w:rPr>
          <w:rFonts w:ascii="Times New Roman" w:hAnsi="Times New Roman" w:cs="Times New Roman"/>
          <w:vertAlign w:val="superscript"/>
        </w:rPr>
        <w:t>η</w:t>
      </w:r>
      <w:r w:rsidR="003F3AED" w:rsidRPr="00AA27B9">
        <w:rPr>
          <w:rFonts w:ascii="Times New Roman" w:hAnsi="Times New Roman" w:cs="Times New Roman"/>
        </w:rPr>
        <w:t xml:space="preserve"> </w:t>
      </w:r>
      <w:r w:rsidRPr="00AA27B9">
        <w:rPr>
          <w:rFonts w:ascii="Times New Roman" w:hAnsi="Times New Roman" w:cs="Times New Roman"/>
        </w:rPr>
        <w:t xml:space="preserve"> </w:t>
      </w:r>
      <w:r w:rsidR="003F3AED" w:rsidRPr="00AA27B9">
        <w:rPr>
          <w:rFonts w:ascii="Times New Roman" w:hAnsi="Times New Roman" w:cs="Times New Roman"/>
        </w:rPr>
        <w:t>νικήτρια</w:t>
      </w:r>
    </w:p>
    <w:p w:rsidR="007018EC" w:rsidRPr="000B15E5" w:rsidRDefault="00671E08" w:rsidP="00AA27B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AA27B9">
        <w:rPr>
          <w:rFonts w:ascii="Times New Roman" w:hAnsi="Times New Roman" w:cs="Times New Roman"/>
        </w:rPr>
        <w:t>Μετάλλι</w:t>
      </w:r>
      <w:r w:rsidR="003F3AED" w:rsidRPr="00AA27B9">
        <w:rPr>
          <w:rFonts w:ascii="Times New Roman" w:hAnsi="Times New Roman" w:cs="Times New Roman"/>
        </w:rPr>
        <w:t>α</w:t>
      </w:r>
      <w:r w:rsidRPr="00AA27B9">
        <w:rPr>
          <w:rFonts w:ascii="Times New Roman" w:hAnsi="Times New Roman" w:cs="Times New Roman"/>
        </w:rPr>
        <w:t xml:space="preserve"> για τ</w:t>
      </w:r>
      <w:r w:rsidR="003F3AED" w:rsidRPr="00AA27B9">
        <w:rPr>
          <w:rFonts w:ascii="Times New Roman" w:hAnsi="Times New Roman" w:cs="Times New Roman"/>
        </w:rPr>
        <w:t>ους</w:t>
      </w:r>
      <w:r w:rsidRPr="00AA27B9">
        <w:rPr>
          <w:rFonts w:ascii="Times New Roman" w:hAnsi="Times New Roman" w:cs="Times New Roman"/>
        </w:rPr>
        <w:t xml:space="preserve"> 3 </w:t>
      </w:r>
      <w:r w:rsidR="003F3AED" w:rsidRPr="00AA27B9">
        <w:rPr>
          <w:rFonts w:ascii="Times New Roman" w:hAnsi="Times New Roman" w:cs="Times New Roman"/>
        </w:rPr>
        <w:t xml:space="preserve">πρώτους </w:t>
      </w:r>
      <w:r w:rsidR="00643BBC">
        <w:rPr>
          <w:rFonts w:ascii="Times New Roman" w:hAnsi="Times New Roman" w:cs="Times New Roman"/>
        </w:rPr>
        <w:t xml:space="preserve">νικητές και νικήτριες </w:t>
      </w:r>
      <w:r w:rsidR="003F3AED" w:rsidRPr="00AA27B9">
        <w:rPr>
          <w:rFonts w:ascii="Times New Roman" w:hAnsi="Times New Roman" w:cs="Times New Roman"/>
        </w:rPr>
        <w:t>της τελικής κατάταξης</w:t>
      </w:r>
    </w:p>
    <w:p w:rsidR="000B15E5" w:rsidRPr="000B15E5" w:rsidRDefault="000B15E5" w:rsidP="000B15E5">
      <w:pPr>
        <w:pStyle w:val="a4"/>
        <w:rPr>
          <w:rFonts w:ascii="Times New Roman" w:hAnsi="Times New Roman" w:cs="Times New Roman"/>
          <w:b/>
          <w:u w:val="single"/>
          <w:lang w:val="en-US"/>
        </w:rPr>
      </w:pPr>
      <w:r w:rsidRPr="000B15E5">
        <w:rPr>
          <w:rFonts w:ascii="Times New Roman" w:hAnsi="Times New Roman" w:cs="Times New Roman"/>
          <w:b/>
          <w:u w:val="single"/>
        </w:rPr>
        <w:t>Ειδικές  Κατηγορίες</w:t>
      </w:r>
      <w:r>
        <w:rPr>
          <w:rFonts w:ascii="Times New Roman" w:hAnsi="Times New Roman" w:cs="Times New Roman"/>
          <w:b/>
          <w:u w:val="single"/>
          <w:lang w:val="en-US"/>
        </w:rPr>
        <w:t>:</w:t>
      </w:r>
    </w:p>
    <w:p w:rsidR="00D84CD5" w:rsidRPr="00D84CD5" w:rsidRDefault="00D84CD5" w:rsidP="00AA27B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Βιβλίο</w:t>
      </w:r>
      <w:r w:rsidRPr="00AA27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και μετάλλιο </w:t>
      </w:r>
      <w:r w:rsidRPr="00AA27B9">
        <w:rPr>
          <w:rFonts w:ascii="Times New Roman" w:hAnsi="Times New Roman" w:cs="Times New Roman"/>
        </w:rPr>
        <w:t>για τον 1</w:t>
      </w:r>
      <w:r w:rsidRPr="00AA27B9">
        <w:rPr>
          <w:rFonts w:ascii="Times New Roman" w:hAnsi="Times New Roman" w:cs="Times New Roman"/>
          <w:vertAlign w:val="superscript"/>
        </w:rPr>
        <w:t>ο</w:t>
      </w:r>
      <w:r w:rsidRPr="00AA27B9">
        <w:rPr>
          <w:rFonts w:ascii="Times New Roman" w:hAnsi="Times New Roman" w:cs="Times New Roman"/>
        </w:rPr>
        <w:t xml:space="preserve"> και μετάλλια για τον 2</w:t>
      </w:r>
      <w:r w:rsidRPr="00AA27B9">
        <w:rPr>
          <w:rFonts w:ascii="Times New Roman" w:hAnsi="Times New Roman" w:cs="Times New Roman"/>
          <w:vertAlign w:val="superscript"/>
        </w:rPr>
        <w:t>ο</w:t>
      </w:r>
      <w:r w:rsidRPr="00AA27B9">
        <w:rPr>
          <w:rFonts w:ascii="Times New Roman" w:hAnsi="Times New Roman" w:cs="Times New Roman"/>
        </w:rPr>
        <w:t xml:space="preserve"> και 3</w:t>
      </w:r>
      <w:r w:rsidRPr="00AA27B9">
        <w:rPr>
          <w:rFonts w:ascii="Times New Roman" w:hAnsi="Times New Roman" w:cs="Times New Roman"/>
          <w:vertAlign w:val="superscript"/>
        </w:rPr>
        <w:t>ο</w:t>
      </w:r>
      <w:r w:rsidRPr="00AA27B9">
        <w:rPr>
          <w:rFonts w:ascii="Times New Roman" w:hAnsi="Times New Roman" w:cs="Times New Roman"/>
        </w:rPr>
        <w:t xml:space="preserve"> κάτω των 1</w:t>
      </w:r>
      <w:r>
        <w:rPr>
          <w:rFonts w:ascii="Times New Roman" w:hAnsi="Times New Roman" w:cs="Times New Roman"/>
        </w:rPr>
        <w:t>4</w:t>
      </w:r>
      <w:r w:rsidRPr="00AA27B9">
        <w:rPr>
          <w:rFonts w:ascii="Times New Roman" w:hAnsi="Times New Roman" w:cs="Times New Roman"/>
        </w:rPr>
        <w:t xml:space="preserve"> ετών.</w:t>
      </w:r>
    </w:p>
    <w:p w:rsidR="00D84CD5" w:rsidRPr="00D84CD5" w:rsidRDefault="00D84CD5" w:rsidP="00AA27B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Βιβλίο</w:t>
      </w:r>
      <w:r w:rsidR="00AA27B9" w:rsidRPr="00AA27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και μετάλλιο </w:t>
      </w:r>
      <w:r w:rsidR="00AA27B9" w:rsidRPr="00AA27B9">
        <w:rPr>
          <w:rFonts w:ascii="Times New Roman" w:hAnsi="Times New Roman" w:cs="Times New Roman"/>
        </w:rPr>
        <w:t>για τον 1</w:t>
      </w:r>
      <w:r w:rsidR="00AA27B9" w:rsidRPr="00AA27B9">
        <w:rPr>
          <w:rFonts w:ascii="Times New Roman" w:hAnsi="Times New Roman" w:cs="Times New Roman"/>
          <w:vertAlign w:val="superscript"/>
        </w:rPr>
        <w:t>ο</w:t>
      </w:r>
      <w:r w:rsidR="00AA27B9" w:rsidRPr="00AA27B9">
        <w:rPr>
          <w:rFonts w:ascii="Times New Roman" w:hAnsi="Times New Roman" w:cs="Times New Roman"/>
        </w:rPr>
        <w:t xml:space="preserve"> και μετάλλια για τον 2</w:t>
      </w:r>
      <w:r w:rsidR="00AA27B9" w:rsidRPr="00AA27B9">
        <w:rPr>
          <w:rFonts w:ascii="Times New Roman" w:hAnsi="Times New Roman" w:cs="Times New Roman"/>
          <w:vertAlign w:val="superscript"/>
        </w:rPr>
        <w:t>ο</w:t>
      </w:r>
      <w:r w:rsidR="00AA27B9" w:rsidRPr="00AA27B9">
        <w:rPr>
          <w:rFonts w:ascii="Times New Roman" w:hAnsi="Times New Roman" w:cs="Times New Roman"/>
        </w:rPr>
        <w:t xml:space="preserve"> και 3</w:t>
      </w:r>
      <w:r w:rsidR="00AA27B9" w:rsidRPr="00AA27B9">
        <w:rPr>
          <w:rFonts w:ascii="Times New Roman" w:hAnsi="Times New Roman" w:cs="Times New Roman"/>
          <w:vertAlign w:val="superscript"/>
        </w:rPr>
        <w:t>ο</w:t>
      </w:r>
      <w:r w:rsidR="00AA27B9" w:rsidRPr="00AA27B9">
        <w:rPr>
          <w:rFonts w:ascii="Times New Roman" w:hAnsi="Times New Roman" w:cs="Times New Roman"/>
        </w:rPr>
        <w:t xml:space="preserve"> κάτω των 1</w:t>
      </w:r>
      <w:r w:rsidR="006D59A1">
        <w:rPr>
          <w:rFonts w:ascii="Times New Roman" w:hAnsi="Times New Roman" w:cs="Times New Roman"/>
        </w:rPr>
        <w:t>2</w:t>
      </w:r>
      <w:r w:rsidR="00AA27B9" w:rsidRPr="00AA27B9">
        <w:rPr>
          <w:rFonts w:ascii="Times New Roman" w:hAnsi="Times New Roman" w:cs="Times New Roman"/>
        </w:rPr>
        <w:t xml:space="preserve"> ετών.</w:t>
      </w:r>
    </w:p>
    <w:p w:rsidR="00AA27B9" w:rsidRPr="001A2F71" w:rsidRDefault="00D84CD5" w:rsidP="00AA27B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Βιβλίο και μετάλλιο για τον 1</w:t>
      </w:r>
      <w:r w:rsidRPr="00D84CD5">
        <w:rPr>
          <w:rFonts w:ascii="Times New Roman" w:hAnsi="Times New Roman" w:cs="Times New Roman"/>
          <w:vertAlign w:val="superscript"/>
        </w:rPr>
        <w:t>ο</w:t>
      </w:r>
      <w:r>
        <w:rPr>
          <w:rFonts w:ascii="Times New Roman" w:hAnsi="Times New Roman" w:cs="Times New Roman"/>
        </w:rPr>
        <w:t xml:space="preserve"> και μετάλλια για τον 2</w:t>
      </w:r>
      <w:r w:rsidRPr="00D84CD5">
        <w:rPr>
          <w:rFonts w:ascii="Times New Roman" w:hAnsi="Times New Roman" w:cs="Times New Roman"/>
          <w:vertAlign w:val="superscript"/>
        </w:rPr>
        <w:t>ο</w:t>
      </w:r>
      <w:r>
        <w:rPr>
          <w:rFonts w:ascii="Times New Roman" w:hAnsi="Times New Roman" w:cs="Times New Roman"/>
        </w:rPr>
        <w:t xml:space="preserve"> και 3</w:t>
      </w:r>
      <w:r w:rsidRPr="00D84CD5">
        <w:rPr>
          <w:rFonts w:ascii="Times New Roman" w:hAnsi="Times New Roman" w:cs="Times New Roman"/>
          <w:vertAlign w:val="superscript"/>
        </w:rPr>
        <w:t>ο</w:t>
      </w:r>
      <w:r>
        <w:rPr>
          <w:rFonts w:ascii="Times New Roman" w:hAnsi="Times New Roman" w:cs="Times New Roman"/>
        </w:rPr>
        <w:t xml:space="preserve"> κάτω των 10 ετών.</w:t>
      </w:r>
    </w:p>
    <w:p w:rsidR="001A2F71" w:rsidRPr="00643BBC" w:rsidRDefault="00D84CD5" w:rsidP="00AA27B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Βιβλίο</w:t>
      </w:r>
      <w:r w:rsidR="006D5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και μετάλλιο </w:t>
      </w:r>
      <w:r w:rsidR="006D59A1">
        <w:rPr>
          <w:rFonts w:ascii="Times New Roman" w:hAnsi="Times New Roman" w:cs="Times New Roman"/>
        </w:rPr>
        <w:t>για τον 1</w:t>
      </w:r>
      <w:r w:rsidR="006D59A1" w:rsidRPr="006D59A1">
        <w:rPr>
          <w:rFonts w:ascii="Times New Roman" w:hAnsi="Times New Roman" w:cs="Times New Roman"/>
          <w:vertAlign w:val="superscript"/>
        </w:rPr>
        <w:t>ο</w:t>
      </w:r>
      <w:r w:rsidR="006D59A1">
        <w:rPr>
          <w:rFonts w:ascii="Times New Roman" w:hAnsi="Times New Roman" w:cs="Times New Roman"/>
        </w:rPr>
        <w:t xml:space="preserve"> στην κατηγορία </w:t>
      </w:r>
      <w:r w:rsidR="006D59A1"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</w:rPr>
        <w:t>14</w:t>
      </w:r>
      <w:r w:rsidR="006D59A1" w:rsidRPr="006D59A1">
        <w:rPr>
          <w:rFonts w:ascii="Times New Roman" w:hAnsi="Times New Roman" w:cs="Times New Roman"/>
        </w:rPr>
        <w:t xml:space="preserve">00 </w:t>
      </w:r>
      <w:r w:rsidR="006D59A1">
        <w:rPr>
          <w:rFonts w:ascii="Times New Roman" w:hAnsi="Times New Roman" w:cs="Times New Roman"/>
          <w:lang w:val="en-US"/>
        </w:rPr>
        <w:t>elo</w:t>
      </w:r>
      <w:r w:rsidR="006D59A1" w:rsidRPr="006D59A1">
        <w:rPr>
          <w:rFonts w:ascii="Times New Roman" w:hAnsi="Times New Roman" w:cs="Times New Roman"/>
        </w:rPr>
        <w:t>.</w:t>
      </w:r>
    </w:p>
    <w:p w:rsidR="00D84CD5" w:rsidRDefault="00D84C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Τα βιβλία είναι ευγενική χορηγία της εταιρίας </w:t>
      </w:r>
      <w:r w:rsidRPr="00D84CD5">
        <w:rPr>
          <w:rFonts w:ascii="Times New Roman" w:hAnsi="Times New Roman" w:cs="Times New Roman"/>
          <w:b/>
          <w:lang w:val="en-US"/>
        </w:rPr>
        <w:t>Novelty</w:t>
      </w:r>
      <w:r>
        <w:rPr>
          <w:rFonts w:ascii="Times New Roman" w:hAnsi="Times New Roman" w:cs="Times New Roman"/>
        </w:rPr>
        <w:t>.</w:t>
      </w:r>
    </w:p>
    <w:p w:rsidR="008D75AE" w:rsidRPr="008D75AE" w:rsidRDefault="00E06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Αθλήτρια μπορεί να λάβει ταυτόχρονα έπαθλο της γενικής κατάταξης και της κατηγορίας των γυναικών. </w:t>
      </w:r>
      <w:r w:rsidR="000B15E5">
        <w:rPr>
          <w:rFonts w:ascii="Times New Roman" w:hAnsi="Times New Roman" w:cs="Times New Roman"/>
        </w:rPr>
        <w:t>Για τις ειδικές κατηγορίες</w:t>
      </w:r>
      <w:r w:rsidR="000B15E5" w:rsidRPr="000B15E5">
        <w:rPr>
          <w:rFonts w:ascii="Times New Roman" w:hAnsi="Times New Roman" w:cs="Times New Roman"/>
        </w:rPr>
        <w:t xml:space="preserve"> </w:t>
      </w:r>
      <w:r w:rsidR="000B15E5">
        <w:rPr>
          <w:rFonts w:ascii="Times New Roman" w:hAnsi="Times New Roman" w:cs="Times New Roman"/>
        </w:rPr>
        <w:t xml:space="preserve">ένας αθλητής μπορεί να βραβευτεί μόνο σε μια κατηγορία. </w:t>
      </w:r>
      <w:r w:rsidR="008D75AE" w:rsidRPr="008D75AE">
        <w:rPr>
          <w:rFonts w:ascii="Times New Roman" w:hAnsi="Times New Roman" w:cs="Times New Roman"/>
        </w:rPr>
        <w:t xml:space="preserve"> </w:t>
      </w:r>
      <w:r w:rsidR="008D75AE">
        <w:rPr>
          <w:rFonts w:ascii="Times New Roman" w:hAnsi="Times New Roman" w:cs="Times New Roman"/>
        </w:rPr>
        <w:t xml:space="preserve">Επισημαίνεται ότι για την κατηγορία </w:t>
      </w:r>
      <w:r w:rsidR="008D75AE">
        <w:rPr>
          <w:rFonts w:ascii="Times New Roman" w:hAnsi="Times New Roman" w:cs="Times New Roman"/>
          <w:lang w:val="en-US"/>
        </w:rPr>
        <w:t>U</w:t>
      </w:r>
      <w:r w:rsidR="00D84CD5">
        <w:rPr>
          <w:rFonts w:ascii="Times New Roman" w:hAnsi="Times New Roman" w:cs="Times New Roman"/>
        </w:rPr>
        <w:t>14</w:t>
      </w:r>
      <w:r w:rsidR="008D75AE" w:rsidRPr="008D75AE">
        <w:rPr>
          <w:rFonts w:ascii="Times New Roman" w:hAnsi="Times New Roman" w:cs="Times New Roman"/>
        </w:rPr>
        <w:t xml:space="preserve">00 </w:t>
      </w:r>
      <w:r w:rsidR="008D75AE">
        <w:rPr>
          <w:rFonts w:ascii="Times New Roman" w:hAnsi="Times New Roman" w:cs="Times New Roman"/>
        </w:rPr>
        <w:t xml:space="preserve">θα </w:t>
      </w:r>
      <w:r w:rsidR="00DE7910">
        <w:rPr>
          <w:rFonts w:ascii="Times New Roman" w:hAnsi="Times New Roman" w:cs="Times New Roman"/>
        </w:rPr>
        <w:t>λαμβάνεται υπόψη</w:t>
      </w:r>
      <w:r w:rsidR="008D75AE">
        <w:rPr>
          <w:rFonts w:ascii="Times New Roman" w:hAnsi="Times New Roman" w:cs="Times New Roman"/>
        </w:rPr>
        <w:t xml:space="preserve"> το </w:t>
      </w:r>
      <w:r w:rsidR="008D75AE">
        <w:rPr>
          <w:rFonts w:ascii="Times New Roman" w:hAnsi="Times New Roman" w:cs="Times New Roman"/>
          <w:lang w:val="en-US"/>
        </w:rPr>
        <w:t>Blitz</w:t>
      </w:r>
      <w:r w:rsidR="008D75AE" w:rsidRPr="008D75AE">
        <w:rPr>
          <w:rFonts w:ascii="Times New Roman" w:hAnsi="Times New Roman" w:cs="Times New Roman"/>
        </w:rPr>
        <w:t xml:space="preserve"> </w:t>
      </w:r>
      <w:r w:rsidR="008D75AE">
        <w:rPr>
          <w:rFonts w:ascii="Times New Roman" w:hAnsi="Times New Roman" w:cs="Times New Roman"/>
          <w:lang w:val="en-US"/>
        </w:rPr>
        <w:t>elo</w:t>
      </w:r>
      <w:r w:rsidR="008D75AE" w:rsidRPr="008D75AE">
        <w:rPr>
          <w:rFonts w:ascii="Times New Roman" w:hAnsi="Times New Roman" w:cs="Times New Roman"/>
        </w:rPr>
        <w:t xml:space="preserve"> </w:t>
      </w:r>
      <w:r w:rsidR="008D75AE">
        <w:rPr>
          <w:rFonts w:ascii="Times New Roman" w:hAnsi="Times New Roman" w:cs="Times New Roman"/>
        </w:rPr>
        <w:t xml:space="preserve">και σε περίπτωση που ο αθλητής δεν έχει, το </w:t>
      </w:r>
      <w:r w:rsidR="008D75AE">
        <w:rPr>
          <w:rFonts w:ascii="Times New Roman" w:hAnsi="Times New Roman" w:cs="Times New Roman"/>
          <w:lang w:val="en-US"/>
        </w:rPr>
        <w:t>standard</w:t>
      </w:r>
      <w:r w:rsidR="008D75AE" w:rsidRPr="008D75AE">
        <w:rPr>
          <w:rFonts w:ascii="Times New Roman" w:hAnsi="Times New Roman" w:cs="Times New Roman"/>
        </w:rPr>
        <w:t xml:space="preserve"> </w:t>
      </w:r>
      <w:r w:rsidR="000B15E5">
        <w:rPr>
          <w:rFonts w:ascii="Times New Roman" w:hAnsi="Times New Roman" w:cs="Times New Roman"/>
          <w:lang w:val="en-US"/>
        </w:rPr>
        <w:t>fide</w:t>
      </w:r>
      <w:r w:rsidR="000B15E5" w:rsidRPr="000B15E5">
        <w:rPr>
          <w:rFonts w:ascii="Times New Roman" w:hAnsi="Times New Roman" w:cs="Times New Roman"/>
        </w:rPr>
        <w:t xml:space="preserve"> </w:t>
      </w:r>
      <w:r w:rsidR="008D75AE">
        <w:rPr>
          <w:rFonts w:ascii="Times New Roman" w:hAnsi="Times New Roman" w:cs="Times New Roman"/>
          <w:lang w:val="en-US"/>
        </w:rPr>
        <w:t>elo</w:t>
      </w:r>
      <w:r w:rsidR="008D75AE" w:rsidRPr="008D75AE">
        <w:rPr>
          <w:rFonts w:ascii="Times New Roman" w:hAnsi="Times New Roman" w:cs="Times New Roman"/>
        </w:rPr>
        <w:t>.</w:t>
      </w:r>
    </w:p>
    <w:p w:rsidR="008D75AE" w:rsidRPr="008D75AE" w:rsidRDefault="007018EC">
      <w:pPr>
        <w:rPr>
          <w:rFonts w:ascii="Times New Roman" w:hAnsi="Times New Roman" w:cs="Times New Roman"/>
        </w:rPr>
      </w:pPr>
      <w:r w:rsidRPr="007018EC">
        <w:rPr>
          <w:rFonts w:ascii="Times New Roman" w:hAnsi="Times New Roman" w:cs="Times New Roman"/>
          <w:b/>
        </w:rPr>
        <w:t>Αξιολόγηση:</w:t>
      </w:r>
      <w:r w:rsidRPr="007018EC">
        <w:rPr>
          <w:rFonts w:ascii="Times New Roman" w:hAnsi="Times New Roman" w:cs="Times New Roman"/>
        </w:rPr>
        <w:t xml:space="preserve"> Οι αγώνες </w:t>
      </w:r>
      <w:r w:rsidR="003B0AA6">
        <w:rPr>
          <w:rFonts w:ascii="Times New Roman" w:hAnsi="Times New Roman" w:cs="Times New Roman"/>
        </w:rPr>
        <w:t>θα</w:t>
      </w:r>
      <w:r w:rsidRPr="007018EC">
        <w:rPr>
          <w:rFonts w:ascii="Times New Roman" w:hAnsi="Times New Roman" w:cs="Times New Roman"/>
        </w:rPr>
        <w:t xml:space="preserve"> βαθμολογηθούν για Διεθνή ΕΛΟ</w:t>
      </w:r>
      <w:r w:rsidR="003F3AED">
        <w:rPr>
          <w:rFonts w:ascii="Times New Roman" w:hAnsi="Times New Roman" w:cs="Times New Roman"/>
        </w:rPr>
        <w:t xml:space="preserve"> </w:t>
      </w:r>
      <w:r w:rsidR="001F0F5E">
        <w:rPr>
          <w:rFonts w:ascii="Times New Roman" w:hAnsi="Times New Roman" w:cs="Times New Roman"/>
          <w:lang w:val="en-US"/>
        </w:rPr>
        <w:t>Blitz</w:t>
      </w:r>
      <w:r w:rsidRPr="007018EC">
        <w:rPr>
          <w:rFonts w:ascii="Times New Roman" w:hAnsi="Times New Roman" w:cs="Times New Roman"/>
        </w:rPr>
        <w:t>.</w:t>
      </w:r>
    </w:p>
    <w:p w:rsidR="007018EC" w:rsidRPr="007018EC" w:rsidRDefault="000677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Για τυχόν θέματα που δεν καλύπτονται από την παρούσα </w:t>
      </w:r>
      <w:r w:rsidR="00A92EDC">
        <w:rPr>
          <w:rFonts w:ascii="Times New Roman" w:hAnsi="Times New Roman" w:cs="Times New Roman"/>
        </w:rPr>
        <w:t>προκήρυξη</w:t>
      </w:r>
      <w:r>
        <w:rPr>
          <w:rFonts w:ascii="Times New Roman" w:hAnsi="Times New Roman" w:cs="Times New Roman"/>
        </w:rPr>
        <w:t xml:space="preserve"> ή τους κανονισμούς της  </w:t>
      </w:r>
      <w:r>
        <w:rPr>
          <w:rFonts w:ascii="Times New Roman" w:hAnsi="Times New Roman" w:cs="Times New Roman"/>
          <w:lang w:val="en-US"/>
        </w:rPr>
        <w:t>FIDE</w:t>
      </w:r>
      <w:r w:rsidRPr="00F53A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και της ΕΣΟ υπεύθυνος είναι ο διοργανωτής.</w:t>
      </w:r>
    </w:p>
    <w:sectPr w:rsidR="007018EC" w:rsidRPr="007018EC" w:rsidSect="00E54EFA">
      <w:headerReference w:type="default" r:id="rId9"/>
      <w:pgSz w:w="11906" w:h="16838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239" w:rsidRDefault="002E3239" w:rsidP="007018EC">
      <w:pPr>
        <w:spacing w:after="0" w:line="240" w:lineRule="auto"/>
      </w:pPr>
      <w:r>
        <w:separator/>
      </w:r>
    </w:p>
  </w:endnote>
  <w:endnote w:type="continuationSeparator" w:id="1">
    <w:p w:rsidR="002E3239" w:rsidRDefault="002E3239" w:rsidP="0070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239" w:rsidRDefault="002E3239" w:rsidP="007018EC">
      <w:pPr>
        <w:spacing w:after="0" w:line="240" w:lineRule="auto"/>
      </w:pPr>
      <w:r>
        <w:separator/>
      </w:r>
    </w:p>
  </w:footnote>
  <w:footnote w:type="continuationSeparator" w:id="1">
    <w:p w:rsidR="002E3239" w:rsidRDefault="002E3239" w:rsidP="00701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EC" w:rsidRDefault="007018EC" w:rsidP="007018E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74917"/>
    <w:multiLevelType w:val="hybridMultilevel"/>
    <w:tmpl w:val="90F8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E6AB8"/>
    <w:multiLevelType w:val="hybridMultilevel"/>
    <w:tmpl w:val="D78A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B160FB"/>
    <w:rsid w:val="000267BF"/>
    <w:rsid w:val="0002780E"/>
    <w:rsid w:val="00067739"/>
    <w:rsid w:val="00097ACB"/>
    <w:rsid w:val="000B15E5"/>
    <w:rsid w:val="000B77B3"/>
    <w:rsid w:val="000E69CA"/>
    <w:rsid w:val="000F2272"/>
    <w:rsid w:val="000F67D4"/>
    <w:rsid w:val="000F73FE"/>
    <w:rsid w:val="00142285"/>
    <w:rsid w:val="00145E62"/>
    <w:rsid w:val="001507A2"/>
    <w:rsid w:val="001615D7"/>
    <w:rsid w:val="001A2F71"/>
    <w:rsid w:val="001C6A75"/>
    <w:rsid w:val="001E7913"/>
    <w:rsid w:val="001F005B"/>
    <w:rsid w:val="001F0F5E"/>
    <w:rsid w:val="002249D7"/>
    <w:rsid w:val="00240CFE"/>
    <w:rsid w:val="00265986"/>
    <w:rsid w:val="00274101"/>
    <w:rsid w:val="002A52FE"/>
    <w:rsid w:val="002E3239"/>
    <w:rsid w:val="002F0802"/>
    <w:rsid w:val="00306AD3"/>
    <w:rsid w:val="00375742"/>
    <w:rsid w:val="003B0AA6"/>
    <w:rsid w:val="003C7908"/>
    <w:rsid w:val="003F3AED"/>
    <w:rsid w:val="00403BB5"/>
    <w:rsid w:val="00414C82"/>
    <w:rsid w:val="00434842"/>
    <w:rsid w:val="004367E6"/>
    <w:rsid w:val="00487D84"/>
    <w:rsid w:val="004C377F"/>
    <w:rsid w:val="00511C8A"/>
    <w:rsid w:val="00524D22"/>
    <w:rsid w:val="00567CCD"/>
    <w:rsid w:val="00571C1E"/>
    <w:rsid w:val="005750F9"/>
    <w:rsid w:val="005C1857"/>
    <w:rsid w:val="005C2493"/>
    <w:rsid w:val="005C3D4F"/>
    <w:rsid w:val="005F3792"/>
    <w:rsid w:val="0060528B"/>
    <w:rsid w:val="00605AEE"/>
    <w:rsid w:val="00627200"/>
    <w:rsid w:val="00643BBC"/>
    <w:rsid w:val="00671E08"/>
    <w:rsid w:val="00692685"/>
    <w:rsid w:val="006D59A1"/>
    <w:rsid w:val="006F0D6C"/>
    <w:rsid w:val="007018EC"/>
    <w:rsid w:val="00752BDA"/>
    <w:rsid w:val="00780379"/>
    <w:rsid w:val="007A7D48"/>
    <w:rsid w:val="007D66CA"/>
    <w:rsid w:val="008008EC"/>
    <w:rsid w:val="00813780"/>
    <w:rsid w:val="00830439"/>
    <w:rsid w:val="008C42B8"/>
    <w:rsid w:val="008D75AE"/>
    <w:rsid w:val="008E0076"/>
    <w:rsid w:val="008E25BA"/>
    <w:rsid w:val="009144EB"/>
    <w:rsid w:val="00922DD4"/>
    <w:rsid w:val="00974DEB"/>
    <w:rsid w:val="00980E6E"/>
    <w:rsid w:val="00983BFC"/>
    <w:rsid w:val="009963A7"/>
    <w:rsid w:val="009A3258"/>
    <w:rsid w:val="00A01C2D"/>
    <w:rsid w:val="00A31A8F"/>
    <w:rsid w:val="00A50EEA"/>
    <w:rsid w:val="00A729D3"/>
    <w:rsid w:val="00A84936"/>
    <w:rsid w:val="00A92EDC"/>
    <w:rsid w:val="00AA27B9"/>
    <w:rsid w:val="00AC66C2"/>
    <w:rsid w:val="00AC7C88"/>
    <w:rsid w:val="00AD538F"/>
    <w:rsid w:val="00B02829"/>
    <w:rsid w:val="00B160FB"/>
    <w:rsid w:val="00B47C7B"/>
    <w:rsid w:val="00B777FE"/>
    <w:rsid w:val="00B83DF0"/>
    <w:rsid w:val="00B9322D"/>
    <w:rsid w:val="00C00905"/>
    <w:rsid w:val="00C97A5A"/>
    <w:rsid w:val="00CD28B5"/>
    <w:rsid w:val="00CF1926"/>
    <w:rsid w:val="00D212DE"/>
    <w:rsid w:val="00D30439"/>
    <w:rsid w:val="00D642CC"/>
    <w:rsid w:val="00D67B23"/>
    <w:rsid w:val="00D84CD5"/>
    <w:rsid w:val="00DE7141"/>
    <w:rsid w:val="00DE7910"/>
    <w:rsid w:val="00DF36EA"/>
    <w:rsid w:val="00E06724"/>
    <w:rsid w:val="00E54EFA"/>
    <w:rsid w:val="00E64222"/>
    <w:rsid w:val="00EB044D"/>
    <w:rsid w:val="00EC39B0"/>
    <w:rsid w:val="00F26452"/>
    <w:rsid w:val="00F57A2B"/>
    <w:rsid w:val="00FA25BE"/>
    <w:rsid w:val="00FB15B3"/>
    <w:rsid w:val="00FE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75742"/>
    <w:pPr>
      <w:spacing w:after="0" w:line="240" w:lineRule="auto"/>
    </w:pPr>
    <w:rPr>
      <w:rFonts w:eastAsiaTheme="minorEastAsia"/>
    </w:rPr>
  </w:style>
  <w:style w:type="character" w:customStyle="1" w:styleId="Char">
    <w:name w:val="Χωρίς διάστιχο Char"/>
    <w:basedOn w:val="a0"/>
    <w:link w:val="a3"/>
    <w:uiPriority w:val="1"/>
    <w:rsid w:val="00375742"/>
    <w:rPr>
      <w:rFonts w:eastAsiaTheme="minorEastAsia"/>
    </w:rPr>
  </w:style>
  <w:style w:type="paragraph" w:styleId="a4">
    <w:name w:val="List Paragraph"/>
    <w:basedOn w:val="a"/>
    <w:uiPriority w:val="34"/>
    <w:qFormat/>
    <w:rsid w:val="00375742"/>
    <w:pPr>
      <w:ind w:left="720"/>
      <w:contextualSpacing/>
    </w:pPr>
  </w:style>
  <w:style w:type="table" w:styleId="a5">
    <w:name w:val="Table Grid"/>
    <w:basedOn w:val="a1"/>
    <w:uiPriority w:val="59"/>
    <w:rsid w:val="008E2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70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7018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semiHidden/>
    <w:unhideWhenUsed/>
    <w:rsid w:val="007018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semiHidden/>
    <w:rsid w:val="007018EC"/>
  </w:style>
  <w:style w:type="paragraph" w:styleId="a8">
    <w:name w:val="footer"/>
    <w:basedOn w:val="a"/>
    <w:link w:val="Char2"/>
    <w:uiPriority w:val="99"/>
    <w:semiHidden/>
    <w:unhideWhenUsed/>
    <w:rsid w:val="007018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semiHidden/>
    <w:rsid w:val="007018EC"/>
  </w:style>
  <w:style w:type="character" w:styleId="-">
    <w:name w:val="Hyperlink"/>
    <w:basedOn w:val="a0"/>
    <w:uiPriority w:val="99"/>
    <w:unhideWhenUsed/>
    <w:rsid w:val="00142285"/>
    <w:rPr>
      <w:color w:val="DB5353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agiotischrist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Τήξη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FFA2-2730-4BB8-B4A5-323084BA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 vardakis</dc:creator>
  <cp:lastModifiedBy>Panagiotis Christ</cp:lastModifiedBy>
  <cp:revision>12</cp:revision>
  <dcterms:created xsi:type="dcterms:W3CDTF">2023-06-01T16:55:00Z</dcterms:created>
  <dcterms:modified xsi:type="dcterms:W3CDTF">2023-06-02T20:09:00Z</dcterms:modified>
</cp:coreProperties>
</file>